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92" w:tblpY="375"/>
        <w:tblW w:w="53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01"/>
        <w:gridCol w:w="1470"/>
        <w:gridCol w:w="1988"/>
        <w:gridCol w:w="1575"/>
        <w:gridCol w:w="1524"/>
        <w:gridCol w:w="1776"/>
        <w:gridCol w:w="1032"/>
      </w:tblGrid>
      <w:tr w:rsidR="00197A88" w:rsidRPr="00197A88" w:rsidTr="00197A88">
        <w:trPr>
          <w:tblCellSpacing w:w="15" w:type="dxa"/>
        </w:trPr>
        <w:tc>
          <w:tcPr>
            <w:tcW w:w="10006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97A88">
              <w:rPr>
                <w:b/>
                <w:kern w:val="36"/>
                <w:sz w:val="22"/>
                <w:szCs w:val="22"/>
              </w:rPr>
              <w:t>Транспортно-экспедиторские услуги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Перевалка грузов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Филиал ГУП РК «Крымские морские порты»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"Керченский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торговый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порт"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ВОЛКОВ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Юрьевич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 филиала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298312,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Керчь,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Кирова, 49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kerchport_referent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6561)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3-97-19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Перевалка и хранение грузов, обслуживание судов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ФГУП РК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«Крымский топливный альянс»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«Феодосийский торговый порт»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АНДРИЯНОВ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Игорь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Геннадиевич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298100,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Феодосия,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Горького, 14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theodosia.port@mail.ru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(365</w:t>
            </w:r>
            <w:r w:rsidRPr="00197A88">
              <w:rPr>
                <w:b/>
                <w:sz w:val="22"/>
                <w:szCs w:val="22"/>
                <w:lang w:val="en-US"/>
              </w:rPr>
              <w:t>6</w:t>
            </w:r>
            <w:r w:rsidRPr="00197A88">
              <w:rPr>
                <w:b/>
                <w:sz w:val="22"/>
                <w:szCs w:val="22"/>
              </w:rPr>
              <w:t xml:space="preserve">2)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5-76-58,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5-77-08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по перевалке различных нефтеналивных грузов, складирование, оптовая торговля топливом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Феодосийское управление по обеспечению нефтепродуктами ГУП РК «</w:t>
            </w:r>
            <w:proofErr w:type="spellStart"/>
            <w:r w:rsidRPr="00197A88">
              <w:rPr>
                <w:b/>
                <w:sz w:val="22"/>
                <w:szCs w:val="22"/>
              </w:rPr>
              <w:t>Черноморнефтегаз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>КОЛЕСНИКОВ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>Алексей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>Владимирович</w:t>
            </w:r>
          </w:p>
          <w:p w:rsidR="00197A88" w:rsidRPr="00197A88" w:rsidRDefault="00197A88" w:rsidP="00D559B6">
            <w:pPr>
              <w:rPr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298107,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Феодосия,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Геологическая, 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sz w:val="22"/>
                <w:szCs w:val="22"/>
                <w:lang w:val="en-US"/>
              </w:rPr>
              <w:t>cfa</w:t>
            </w:r>
            <w:proofErr w:type="spellEnd"/>
            <w:r w:rsidRPr="00197A88">
              <w:rPr>
                <w:sz w:val="22"/>
                <w:szCs w:val="22"/>
              </w:rPr>
              <w:t>@</w:t>
            </w:r>
            <w:proofErr w:type="spellStart"/>
            <w:r w:rsidRPr="00197A88">
              <w:rPr>
                <w:sz w:val="22"/>
                <w:szCs w:val="22"/>
                <w:lang w:val="en-US"/>
              </w:rPr>
              <w:t>cfa</w:t>
            </w:r>
            <w:proofErr w:type="spellEnd"/>
            <w:r w:rsidRPr="00197A88">
              <w:rPr>
                <w:sz w:val="22"/>
                <w:szCs w:val="22"/>
              </w:rPr>
              <w:t>-</w:t>
            </w:r>
            <w:proofErr w:type="spellStart"/>
            <w:r w:rsidRPr="00197A88">
              <w:rPr>
                <w:sz w:val="22"/>
                <w:szCs w:val="22"/>
                <w:lang w:val="en-US"/>
              </w:rPr>
              <w:t>crimea</w:t>
            </w:r>
            <w:proofErr w:type="spellEnd"/>
            <w:r w:rsidRPr="00197A88">
              <w:rPr>
                <w:sz w:val="22"/>
                <w:szCs w:val="22"/>
              </w:rPr>
              <w:t>.</w:t>
            </w:r>
            <w:proofErr w:type="spellStart"/>
            <w:r w:rsidRPr="00197A8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www.fponp.gov.ua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>65</w:t>
            </w:r>
            <w:r w:rsidRPr="00197A88">
              <w:rPr>
                <w:b/>
                <w:sz w:val="22"/>
                <w:szCs w:val="22"/>
                <w:lang w:val="en-US"/>
              </w:rPr>
              <w:t>6</w:t>
            </w:r>
            <w:r w:rsidRPr="00197A88">
              <w:rPr>
                <w:b/>
                <w:sz w:val="22"/>
                <w:szCs w:val="22"/>
              </w:rPr>
              <w:t>2)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7-16-83</w:t>
            </w:r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5-74-01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Пассажироперевозки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, обслуживание </w:t>
            </w:r>
            <w:proofErr w:type="gramStart"/>
            <w:r w:rsidRPr="00197A88">
              <w:rPr>
                <w:b/>
                <w:sz w:val="22"/>
                <w:szCs w:val="22"/>
              </w:rPr>
              <w:t>судов</w:t>
            </w:r>
            <w:proofErr w:type="gramEnd"/>
            <w:r w:rsidRPr="00197A88">
              <w:rPr>
                <w:b/>
                <w:sz w:val="22"/>
                <w:szCs w:val="22"/>
              </w:rPr>
              <w:t xml:space="preserve"> заходящих в порт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Филиал ГУП РК «Крымские морские порты»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«Ялтинский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торговый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порт»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 xml:space="preserve">ЧЕРНЫХ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 xml:space="preserve">Виктор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>Алексеевич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197A88">
              <w:rPr>
                <w:b/>
                <w:sz w:val="22"/>
                <w:szCs w:val="22"/>
                <w:shd w:val="clear" w:color="auto" w:fill="FFFFFF"/>
              </w:rPr>
              <w:t>и.о</w:t>
            </w:r>
            <w:proofErr w:type="spellEnd"/>
            <w:r w:rsidRPr="00197A88">
              <w:rPr>
                <w:b/>
                <w:sz w:val="22"/>
                <w:szCs w:val="22"/>
                <w:shd w:val="clear" w:color="auto" w:fill="FFFFFF"/>
              </w:rPr>
              <w:t>. директора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Рузвельта, 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yalmorport@mail.ru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23-0</w:t>
            </w:r>
            <w:r w:rsidRPr="00197A88">
              <w:rPr>
                <w:b/>
                <w:sz w:val="22"/>
                <w:szCs w:val="22"/>
              </w:rPr>
              <w:t>0</w:t>
            </w:r>
            <w:r w:rsidRPr="00197A88">
              <w:rPr>
                <w:b/>
                <w:sz w:val="22"/>
                <w:szCs w:val="22"/>
                <w:lang w:val="en-US"/>
              </w:rPr>
              <w:t>-</w:t>
            </w:r>
            <w:r w:rsidRPr="00197A88">
              <w:rPr>
                <w:b/>
                <w:sz w:val="22"/>
                <w:szCs w:val="22"/>
              </w:rPr>
              <w:t>65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197A88">
              <w:rPr>
                <w:b/>
                <w:sz w:val="22"/>
                <w:szCs w:val="22"/>
              </w:rPr>
              <w:t>тарно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– штучных грузов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ФГУП РК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«Крымские морские порты» «Евпаторийский торговый порт»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КОЛИЕВ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Олег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Сергович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И.о</w:t>
            </w:r>
            <w:proofErr w:type="spellEnd"/>
            <w:r w:rsidRPr="00197A88">
              <w:rPr>
                <w:b/>
                <w:sz w:val="22"/>
                <w:szCs w:val="22"/>
              </w:rPr>
              <w:t>. директора филиала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297408, РК,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Евпатория,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пл. Моряков, 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6831AF" w:rsidP="00D559B6">
            <w:pPr>
              <w:rPr>
                <w:b/>
                <w:sz w:val="22"/>
                <w:szCs w:val="22"/>
              </w:rPr>
            </w:pPr>
            <w:hyperlink r:id="rId5" w:history="1">
              <w:r w:rsidR="00197A88"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evpatoriaport</w:t>
              </w:r>
              <w:r w:rsidR="00197A88"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@</w:t>
              </w:r>
              <w:r w:rsidR="00197A88"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197A88"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97A88"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(36569)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3-21-06,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Ф: 6-22-41</w:t>
            </w:r>
          </w:p>
        </w:tc>
      </w:tr>
    </w:tbl>
    <w:p w:rsidR="00CC5A74" w:rsidRPr="00197A88" w:rsidRDefault="006831AF">
      <w:pPr>
        <w:rPr>
          <w:sz w:val="22"/>
          <w:szCs w:val="22"/>
        </w:rPr>
      </w:pPr>
    </w:p>
    <w:sectPr w:rsidR="00CC5A74" w:rsidRPr="0019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88"/>
    <w:rsid w:val="00197A88"/>
    <w:rsid w:val="001C0ADA"/>
    <w:rsid w:val="00391C64"/>
    <w:rsid w:val="00546A78"/>
    <w:rsid w:val="006831AF"/>
    <w:rsid w:val="008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46C60-4B58-43E9-B508-4070122A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97A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A8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197A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7A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97A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97A8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197A88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197A8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97A88"/>
    <w:rPr>
      <w:rFonts w:cs="Times New Roman"/>
    </w:rPr>
  </w:style>
  <w:style w:type="character" w:customStyle="1" w:styleId="postal-code">
    <w:name w:val="postal-code"/>
    <w:basedOn w:val="a0"/>
    <w:rsid w:val="00197A88"/>
  </w:style>
  <w:style w:type="paragraph" w:customStyle="1" w:styleId="Style">
    <w:name w:val="Style Знак"/>
    <w:basedOn w:val="a"/>
    <w:rsid w:val="00197A88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197A88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197A88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197A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197A88"/>
  </w:style>
  <w:style w:type="paragraph" w:customStyle="1" w:styleId="ab">
    <w:name w:val="Содержимое таблицы"/>
    <w:basedOn w:val="a"/>
    <w:rsid w:val="00197A8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patoria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2</cp:revision>
  <dcterms:created xsi:type="dcterms:W3CDTF">2016-02-12T04:58:00Z</dcterms:created>
  <dcterms:modified xsi:type="dcterms:W3CDTF">2016-02-12T04:58:00Z</dcterms:modified>
</cp:coreProperties>
</file>